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51701" w14:textId="178C6E7A" w:rsidR="007E4BAD" w:rsidRPr="007E4BAD" w:rsidRDefault="007E4BAD" w:rsidP="007E4BAD">
      <w:pPr>
        <w:bidi/>
        <w:jc w:val="center"/>
        <w:rPr>
          <w:rFonts w:cs="B Titr"/>
          <w:b/>
          <w:bCs/>
          <w:sz w:val="44"/>
          <w:szCs w:val="44"/>
          <w:rtl/>
          <w:lang w:bidi="fa-IR"/>
        </w:rPr>
      </w:pPr>
      <w:r w:rsidRPr="007E4BAD">
        <w:rPr>
          <w:rFonts w:cs="B Titr" w:hint="cs"/>
          <w:sz w:val="44"/>
          <w:szCs w:val="44"/>
          <w:rtl/>
          <w:lang w:bidi="fa-IR"/>
        </w:rPr>
        <w:t>امیرعلی فراهانی</w:t>
      </w:r>
      <w:r w:rsidRPr="007E4BAD">
        <w:rPr>
          <w:rFonts w:cs="B Titr" w:hint="cs"/>
          <w:b/>
          <w:bCs/>
          <w:sz w:val="44"/>
          <w:szCs w:val="44"/>
          <w:rtl/>
          <w:lang w:bidi="fa-IR"/>
        </w:rPr>
        <w:t xml:space="preserve"> 9.2</w:t>
      </w:r>
    </w:p>
    <w:p w14:paraId="0E3296B0" w14:textId="646D788F" w:rsidR="00460D8C" w:rsidRDefault="00D612F1" w:rsidP="007E4BAD">
      <w:pPr>
        <w:bidi/>
        <w:jc w:val="both"/>
        <w:rPr>
          <w:rFonts w:cs="B Nazanin"/>
          <w:sz w:val="40"/>
          <w:szCs w:val="40"/>
          <w:rtl/>
          <w:lang w:bidi="fa-IR"/>
        </w:rPr>
      </w:pPr>
      <w:r w:rsidRPr="007F25D7">
        <w:rPr>
          <w:rFonts w:cs="B Nazanin" w:hint="cs"/>
          <w:sz w:val="40"/>
          <w:szCs w:val="40"/>
          <w:rtl/>
          <w:lang w:bidi="fa-IR"/>
        </w:rPr>
        <w:t xml:space="preserve">این مستند، درباره اتفاقات جنگ ایران و عراق در رمضان سال </w:t>
      </w:r>
      <w:r w:rsidR="007E4BAD">
        <w:rPr>
          <w:rFonts w:cs="B Nazanin" w:hint="cs"/>
          <w:sz w:val="40"/>
          <w:szCs w:val="40"/>
          <w:rtl/>
          <w:lang w:bidi="fa-IR"/>
        </w:rPr>
        <w:t>13</w:t>
      </w:r>
      <w:r w:rsidRPr="007F25D7">
        <w:rPr>
          <w:rFonts w:cs="B Nazanin" w:hint="cs"/>
          <w:sz w:val="40"/>
          <w:szCs w:val="40"/>
          <w:rtl/>
          <w:lang w:bidi="fa-IR"/>
        </w:rPr>
        <w:t xml:space="preserve">64 است. این مستند، ابتدا وضعیت بحرانی ایران در آن موقع و تهدید صدام که میگفت در </w:t>
      </w:r>
      <w:bookmarkStart w:id="0" w:name="_GoBack"/>
      <w:bookmarkEnd w:id="0"/>
      <w:r w:rsidRPr="007F25D7">
        <w:rPr>
          <w:rFonts w:cs="B Nazanin" w:hint="cs"/>
          <w:sz w:val="40"/>
          <w:szCs w:val="40"/>
          <w:rtl/>
          <w:lang w:bidi="fa-IR"/>
        </w:rPr>
        <w:t xml:space="preserve">عید فطر، ایران را به طوری بی سابقه بمباران خواهد کرد می‌گوید وسپس از ناتوانی پدافند ایران و ساخت اولین سایت موشکی برای مقابله با جنگنده های عراق می‌گوید. مردم منتظر رویارویی با مرگ بودند و ارتش در حال آماده سازی پدافند جدید بود و در نهایت موفق شدند و با جنگنده های عراق مقابله کردند. </w:t>
      </w:r>
      <w:r w:rsidRPr="007F25D7">
        <w:rPr>
          <w:rFonts w:cs="B Nazanin"/>
          <w:sz w:val="40"/>
          <w:szCs w:val="40"/>
          <w:rtl/>
          <w:lang w:bidi="fa-IR"/>
        </w:rPr>
        <w:br/>
      </w:r>
      <w:r w:rsidRPr="007F25D7">
        <w:rPr>
          <w:rFonts w:cs="B Nazanin" w:hint="cs"/>
          <w:sz w:val="40"/>
          <w:szCs w:val="40"/>
          <w:rtl/>
          <w:lang w:bidi="fa-IR"/>
        </w:rPr>
        <w:t>پیام اصلی مستند این است که ناشدنی‌ترین کار هارا، می‌شود با امید و تلاش بی‌وقفه به نتیجه رساند. چرا که بار ها در مستند به این موضوع اشاره شده است که ساخت این پدافند حداقل دو ماه زمان می‌برد، اما با تلاش شبانه روزی نیروهای حاضر، این عملیات در صرف 19 روز به اتمام رسید.</w:t>
      </w:r>
      <w:r w:rsidR="007F25D7" w:rsidRPr="007F25D7">
        <w:rPr>
          <w:rFonts w:cs="B Nazanin" w:hint="cs"/>
          <w:sz w:val="40"/>
          <w:szCs w:val="40"/>
          <w:rtl/>
          <w:lang w:bidi="fa-IR"/>
        </w:rPr>
        <w:t xml:space="preserve"> </w:t>
      </w:r>
      <w:r w:rsidR="007F25D7">
        <w:rPr>
          <w:rFonts w:cs="B Nazanin" w:hint="cs"/>
          <w:sz w:val="40"/>
          <w:szCs w:val="40"/>
          <w:rtl/>
          <w:lang w:bidi="fa-IR"/>
        </w:rPr>
        <w:t>هدف دیگر مستند هم آشنا کردن مردم با افرادی است که با تلاش خود، مانع کشته شدن هزاران ایرانی شدند.</w:t>
      </w:r>
    </w:p>
    <w:p w14:paraId="6DFD155B" w14:textId="77777777" w:rsidR="007F25D7" w:rsidRDefault="007F25D7" w:rsidP="007F25D7">
      <w:pPr>
        <w:bidi/>
        <w:jc w:val="both"/>
        <w:rPr>
          <w:rFonts w:cs="B Nazanin"/>
          <w:sz w:val="40"/>
          <w:szCs w:val="40"/>
          <w:rtl/>
          <w:lang w:bidi="fa-IR"/>
        </w:rPr>
      </w:pPr>
    </w:p>
    <w:p w14:paraId="441EB343" w14:textId="77777777" w:rsidR="007F25D7" w:rsidRDefault="007F25D7" w:rsidP="007F25D7">
      <w:pPr>
        <w:bidi/>
        <w:jc w:val="both"/>
        <w:rPr>
          <w:rFonts w:cs="B Nazanin"/>
          <w:sz w:val="40"/>
          <w:szCs w:val="40"/>
          <w:rtl/>
          <w:lang w:bidi="fa-IR"/>
        </w:rPr>
      </w:pPr>
    </w:p>
    <w:p w14:paraId="0DBA1BA6" w14:textId="77777777" w:rsidR="007F25D7" w:rsidRDefault="007F25D7" w:rsidP="007F25D7">
      <w:pPr>
        <w:bidi/>
        <w:jc w:val="both"/>
        <w:rPr>
          <w:rFonts w:cs="B Nazanin"/>
          <w:sz w:val="40"/>
          <w:szCs w:val="40"/>
          <w:rtl/>
          <w:lang w:bidi="fa-IR"/>
        </w:rPr>
      </w:pPr>
    </w:p>
    <w:p w14:paraId="61351BD9" w14:textId="77777777" w:rsidR="007F25D7" w:rsidRDefault="007F25D7" w:rsidP="007F25D7">
      <w:pPr>
        <w:bidi/>
        <w:jc w:val="both"/>
        <w:rPr>
          <w:rFonts w:cs="B Nazanin"/>
          <w:sz w:val="40"/>
          <w:szCs w:val="40"/>
          <w:rtl/>
          <w:lang w:bidi="fa-IR"/>
        </w:rPr>
      </w:pPr>
    </w:p>
    <w:p w14:paraId="655078F8" w14:textId="23B5461E" w:rsidR="007F25D7" w:rsidRDefault="007F25D7" w:rsidP="007F25D7">
      <w:pPr>
        <w:bidi/>
        <w:jc w:val="both"/>
        <w:rPr>
          <w:rFonts w:cs="B Nazanin"/>
          <w:b/>
          <w:bCs/>
          <w:sz w:val="32"/>
          <w:szCs w:val="32"/>
          <w:rtl/>
        </w:rPr>
      </w:pPr>
      <w:r w:rsidRPr="007F25D7">
        <w:rPr>
          <w:rFonts w:cs="B Nazanin"/>
          <w:b/>
          <w:bCs/>
          <w:sz w:val="32"/>
          <w:szCs w:val="32"/>
          <w:rtl/>
        </w:rPr>
        <w:lastRenderedPageBreak/>
        <w:t>شخصیت محوری مستند کیست؟ در مورد او و اقداماتش (مرتبط با موضوع مستند) یک صفحه تحقیق کنید و توضیح دهید</w:t>
      </w:r>
      <w:r>
        <w:rPr>
          <w:rFonts w:cs="B Nazanin" w:hint="cs"/>
          <w:b/>
          <w:bCs/>
          <w:sz w:val="32"/>
          <w:szCs w:val="32"/>
          <w:rtl/>
        </w:rPr>
        <w:t xml:space="preserve">. </w:t>
      </w:r>
    </w:p>
    <w:p w14:paraId="16F3471A" w14:textId="0757A530" w:rsidR="007F25D7" w:rsidRDefault="007F25D7" w:rsidP="007F25D7">
      <w:pPr>
        <w:bidi/>
        <w:jc w:val="both"/>
        <w:rPr>
          <w:rFonts w:cs="B Nazanin"/>
          <w:sz w:val="28"/>
          <w:szCs w:val="28"/>
          <w:rtl/>
        </w:rPr>
      </w:pPr>
      <w:r w:rsidRPr="00D92784">
        <w:rPr>
          <w:rFonts w:cs="B Nazanin" w:hint="cs"/>
          <w:sz w:val="28"/>
          <w:szCs w:val="28"/>
          <w:rtl/>
        </w:rPr>
        <w:t>شخصیت محوری مستند، امیر عطاالله بازرگان است. قبل از اینکه درباره اقداماتش بگویم، باید کمی درباره شرایط ایران در خرداد ماه 64 بگویم. چند وقتی می‌شد که آژیر خطر به صدا</w:t>
      </w:r>
      <w:r w:rsidR="005E0D03">
        <w:rPr>
          <w:rFonts w:cs="B Nazanin" w:hint="cs"/>
          <w:sz w:val="28"/>
          <w:szCs w:val="28"/>
          <w:rtl/>
        </w:rPr>
        <w:t xml:space="preserve"> در</w:t>
      </w:r>
      <w:r w:rsidRPr="00D92784">
        <w:rPr>
          <w:rFonts w:cs="B Nazanin" w:hint="cs"/>
          <w:sz w:val="28"/>
          <w:szCs w:val="28"/>
          <w:rtl/>
        </w:rPr>
        <w:t xml:space="preserve"> نیامده بود و یک صلح نسبی و غیررسمی شکل گرفته بود. همه می‌دانستند این آرامش قبل طوفان است و همین هم بود! ناگهان در این شرایط، در خودرو امیر کویت بمب‌</w:t>
      </w:r>
      <w:r w:rsidR="000606D0" w:rsidRPr="00D92784">
        <w:rPr>
          <w:rFonts w:cs="B Nazanin" w:hint="cs"/>
          <w:sz w:val="28"/>
          <w:szCs w:val="28"/>
          <w:rtl/>
        </w:rPr>
        <w:t xml:space="preserve">گذاری شد اما شیخ کشته نشد. صدام هم که با او ارتباط نزدیک داشت، ایران را مقصر این قضیه می‌دانست. اگرچه ایران این اتهام را رد کرد و سندی هم برای این اتهام نبود، اما صدام بار دیگر به بمباران ایران شروع کرد. همزمان، صدام جنگنده میگ 25 که یکی از پر سرعت ترین جنگنده های آن زمان بود و رهگیری آن بسیار سخت، را خریداری کرد و شروع به استفاده از آن کرد. نه پدافند و نه جنگنده های ایران توانایی مقابله با آن را </w:t>
      </w:r>
      <w:r w:rsidR="005E0D03">
        <w:rPr>
          <w:rFonts w:cs="B Nazanin" w:hint="cs"/>
          <w:sz w:val="28"/>
          <w:szCs w:val="28"/>
          <w:rtl/>
        </w:rPr>
        <w:t>ن</w:t>
      </w:r>
      <w:r w:rsidR="000606D0" w:rsidRPr="00D92784">
        <w:rPr>
          <w:rFonts w:cs="B Nazanin" w:hint="cs"/>
          <w:sz w:val="28"/>
          <w:szCs w:val="28"/>
          <w:rtl/>
        </w:rPr>
        <w:t>داشتند</w:t>
      </w:r>
      <w:r w:rsidR="003336EE" w:rsidRPr="00D92784">
        <w:rPr>
          <w:rFonts w:cs="B Nazanin" w:hint="cs"/>
          <w:sz w:val="28"/>
          <w:szCs w:val="28"/>
          <w:rtl/>
        </w:rPr>
        <w:t xml:space="preserve">. </w:t>
      </w:r>
      <w:r w:rsidR="000606D0" w:rsidRPr="00D92784">
        <w:rPr>
          <w:rFonts w:cs="B Nazanin" w:hint="cs"/>
          <w:sz w:val="28"/>
          <w:szCs w:val="28"/>
          <w:rtl/>
        </w:rPr>
        <w:t xml:space="preserve">در این شرایط، گروهی در ارتش ایران به نام جهاد خودکفایی </w:t>
      </w:r>
      <w:r w:rsidR="003336EE" w:rsidRPr="00D92784">
        <w:rPr>
          <w:rFonts w:cs="B Nazanin" w:hint="cs"/>
          <w:sz w:val="28"/>
          <w:szCs w:val="28"/>
          <w:rtl/>
        </w:rPr>
        <w:t xml:space="preserve">نیروی هوایی ارتش به وجود آمد. فرمانده این گروه، عطاالله بازرگان بود. آنها برای ساخت پدافندی که توانایی مقابله با میگ 25 را داشته باشد،به فکرشان رسید که موشک های استاندارد نیروی دریای که برد و قدرت بالایی داشتند را به کار بگیرند و در سامانه پرتابی هاگ کار بگذارند و اسم پروژه را هم شباهنگ گذاشتند. در این شرایط، ناگهان، صدام در دهم خرداد، اعلام کرد که </w:t>
      </w:r>
      <w:r w:rsidR="005E0D03">
        <w:rPr>
          <w:rFonts w:cs="B Nazanin" w:hint="cs"/>
          <w:sz w:val="28"/>
          <w:szCs w:val="28"/>
          <w:rtl/>
        </w:rPr>
        <w:t>بیست</w:t>
      </w:r>
      <w:r w:rsidR="003336EE" w:rsidRPr="00D92784">
        <w:rPr>
          <w:rFonts w:cs="B Nazanin" w:hint="cs"/>
          <w:sz w:val="28"/>
          <w:szCs w:val="28"/>
          <w:rtl/>
        </w:rPr>
        <w:t xml:space="preserve"> روز بعد، تهران را به شکلی بمباران می‌کنم که در تاریخ بی‌همتا باشد. این باعث شد که این گروه به شدت کار هایشان را سریعتر انجام دهند. بلافاصله عطاالله و همکارهایش به کازرون رفتند و از نیرودریایی، موشک هایشان را گرفتند و چند مقام نیرو دریایی را هم برای کمک گرفتن با خود به تهران بردند.</w:t>
      </w:r>
      <w:r w:rsidR="00D92784" w:rsidRPr="00D92784">
        <w:rPr>
          <w:rFonts w:cs="B Nazanin" w:hint="cs"/>
          <w:sz w:val="28"/>
          <w:szCs w:val="28"/>
          <w:rtl/>
        </w:rPr>
        <w:t xml:space="preserve"> گروه</w:t>
      </w:r>
      <w:r w:rsidR="005E0D03">
        <w:rPr>
          <w:rFonts w:cs="B Nazanin" w:hint="cs"/>
          <w:sz w:val="28"/>
          <w:szCs w:val="28"/>
          <w:rtl/>
        </w:rPr>
        <w:t>،</w:t>
      </w:r>
      <w:r w:rsidR="00D92784" w:rsidRPr="00D92784">
        <w:rPr>
          <w:rFonts w:cs="B Nazanin" w:hint="cs"/>
          <w:sz w:val="28"/>
          <w:szCs w:val="28"/>
          <w:rtl/>
        </w:rPr>
        <w:t xml:space="preserve"> تقسیم وظایف کرد و قسمتی مشغول سر هم کردن و مستقر کردن موشک و لانچر شدند و قسمت دیگر مشغول در آوردن اطلاعات پرواز دشمن شدند. بعد از اتمام کار، منتظر رسیدن جنگنده دشمن شدند تا پدافند را تست کنند، اما تست ناموفق بود و میگ 25 عملیات خود را به راحتی انجام داد. به فکر عطاالله رسید که پدافند را به بالای کوه منتقل کند و بالای کوهی سایت موشکی درست کند تا فاصله لانچر و هواپیما کمتر و شانس برخورد بالاتر شود.</w:t>
      </w:r>
    </w:p>
    <w:p w14:paraId="22B189D0" w14:textId="7EF12BC5" w:rsidR="00D92784" w:rsidRPr="00D92784" w:rsidRDefault="00FD2C2C" w:rsidP="00D92784">
      <w:pPr>
        <w:bidi/>
        <w:jc w:val="both"/>
        <w:rPr>
          <w:rFonts w:cs="B Nazanin"/>
          <w:sz w:val="28"/>
          <w:szCs w:val="28"/>
          <w:lang w:bidi="fa-IR"/>
        </w:rPr>
      </w:pPr>
      <w:r>
        <w:rPr>
          <w:rFonts w:cs="B Nazanin" w:hint="cs"/>
          <w:sz w:val="28"/>
          <w:szCs w:val="28"/>
          <w:rtl/>
        </w:rPr>
        <w:t>پس از بررسی، کوهی نوک تیر در نزدیکی ساوه انتخاب شد و شروع به کوه تراشی و جاده سازی کردند. آنها از تمامی شرکت ها و نهاد های راه سازی کمک گرفتند.</w:t>
      </w:r>
      <w:r w:rsidR="002F2703">
        <w:rPr>
          <w:rFonts w:cs="B Nazanin" w:hint="cs"/>
          <w:sz w:val="28"/>
          <w:szCs w:val="28"/>
          <w:rtl/>
        </w:rPr>
        <w:t xml:space="preserve"> آنها برای این کار، فقط 15 روز فرصت داشتند اما خوش‌بینانه ترین پیش‌بینی ها، زمان اتمام عملیات را دو ماه پیش‌بینی می‌کردند. در این هنگام جهاد سازندگی هم به کمک آنها آمد و روحیه تمام کارکنان بالا بود. برای این کار، از 5 تن تی ان تی استفاده کردند و راننده بلدوزر ها هر 4 ساعت عوض می‌شد تا شبانه روز با قوت کار کنند. در این زمان،به فکرشان رسید که برای سرعت بخشیدن به کار، </w:t>
      </w:r>
      <w:r w:rsidR="002F2703">
        <w:rPr>
          <w:rFonts w:cs="B Nazanin" w:hint="cs"/>
          <w:sz w:val="28"/>
          <w:szCs w:val="28"/>
          <w:rtl/>
        </w:rPr>
        <w:lastRenderedPageBreak/>
        <w:t>از بالای کوه هم شروع به تراشیدن کنند. برای این کار باید بلدوزر ها را قطعه قطعه می‌کردند و با هلیکوپتر باربری شینوک، به بالای کوه منتقل و سرهم می‌کردند. اما با این حال باز قطعه، دو تن سنگین تر از حد مجاز هلیک</w:t>
      </w:r>
      <w:r w:rsidR="005E0D03">
        <w:rPr>
          <w:rFonts w:cs="B Nazanin" w:hint="cs"/>
          <w:sz w:val="28"/>
          <w:szCs w:val="28"/>
          <w:rtl/>
        </w:rPr>
        <w:t>و</w:t>
      </w:r>
      <w:r w:rsidR="002F2703">
        <w:rPr>
          <w:rFonts w:cs="B Nazanin" w:hint="cs"/>
          <w:sz w:val="28"/>
          <w:szCs w:val="28"/>
          <w:rtl/>
        </w:rPr>
        <w:t>پتر بود. با سختی و ریسک تمام، خلبانان، قطعات را منتقل و کارگران سر هم کردند و کوه‌تراشی از بالا هم شروع شد. چند روز بعد کار جاده سازی تمام شد و سکو ها هم نصب شد و در نهایت، شب قبل عید فطر یا همان شب 19 هشدار صدام، کار ساخت سایت تمام شد. مسئولان سایت، به سرعت وارد اتاق های کنترل شدند و پس از محاسبات مورد نیاز، پدافند را فعال و به سمت میگ 25 نشانه گرفتند. شلیک موفق بود و میگ 25 نابود شد و بمباران وحشیانه صدام، شکست خورد. عطاالله و همکارانش، جان هزاران نفر را نجات دادند</w:t>
      </w:r>
      <w:r w:rsidR="005E0D03">
        <w:rPr>
          <w:rFonts w:cs="B Nazanin" w:hint="cs"/>
          <w:sz w:val="28"/>
          <w:szCs w:val="28"/>
          <w:rtl/>
        </w:rPr>
        <w:t xml:space="preserve"> و این سایت موشکی، هفنه بعد در هفتم تیر افتتاح رسمی شد و سایت 7 تیر نام گرفت.</w:t>
      </w:r>
    </w:p>
    <w:sectPr w:rsidR="00D92784" w:rsidRPr="00D92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17"/>
    <w:rsid w:val="000606D0"/>
    <w:rsid w:val="001C5A70"/>
    <w:rsid w:val="002F2703"/>
    <w:rsid w:val="003336EE"/>
    <w:rsid w:val="003D2043"/>
    <w:rsid w:val="00460D8C"/>
    <w:rsid w:val="005E0D03"/>
    <w:rsid w:val="007E4BAD"/>
    <w:rsid w:val="007F25D7"/>
    <w:rsid w:val="00CE7717"/>
    <w:rsid w:val="00D612F1"/>
    <w:rsid w:val="00D92784"/>
    <w:rsid w:val="00FD2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555C"/>
  <w15:chartTrackingRefBased/>
  <w15:docId w15:val="{88F51C6E-F106-4C9C-A728-F960C6DA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7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77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77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77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77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7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7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77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77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77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77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7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717"/>
    <w:rPr>
      <w:rFonts w:eastAsiaTheme="majorEastAsia" w:cstheme="majorBidi"/>
      <w:color w:val="272727" w:themeColor="text1" w:themeTint="D8"/>
    </w:rPr>
  </w:style>
  <w:style w:type="paragraph" w:styleId="Title">
    <w:name w:val="Title"/>
    <w:basedOn w:val="Normal"/>
    <w:next w:val="Normal"/>
    <w:link w:val="TitleChar"/>
    <w:uiPriority w:val="10"/>
    <w:qFormat/>
    <w:rsid w:val="00CE7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717"/>
    <w:pPr>
      <w:spacing w:before="160"/>
      <w:jc w:val="center"/>
    </w:pPr>
    <w:rPr>
      <w:i/>
      <w:iCs/>
      <w:color w:val="404040" w:themeColor="text1" w:themeTint="BF"/>
    </w:rPr>
  </w:style>
  <w:style w:type="character" w:customStyle="1" w:styleId="QuoteChar">
    <w:name w:val="Quote Char"/>
    <w:basedOn w:val="DefaultParagraphFont"/>
    <w:link w:val="Quote"/>
    <w:uiPriority w:val="29"/>
    <w:rsid w:val="00CE7717"/>
    <w:rPr>
      <w:i/>
      <w:iCs/>
      <w:color w:val="404040" w:themeColor="text1" w:themeTint="BF"/>
    </w:rPr>
  </w:style>
  <w:style w:type="paragraph" w:styleId="ListParagraph">
    <w:name w:val="List Paragraph"/>
    <w:basedOn w:val="Normal"/>
    <w:uiPriority w:val="34"/>
    <w:qFormat/>
    <w:rsid w:val="00CE7717"/>
    <w:pPr>
      <w:ind w:left="720"/>
      <w:contextualSpacing/>
    </w:pPr>
  </w:style>
  <w:style w:type="character" w:styleId="IntenseEmphasis">
    <w:name w:val="Intense Emphasis"/>
    <w:basedOn w:val="DefaultParagraphFont"/>
    <w:uiPriority w:val="21"/>
    <w:qFormat/>
    <w:rsid w:val="00CE7717"/>
    <w:rPr>
      <w:i/>
      <w:iCs/>
      <w:color w:val="2F5496" w:themeColor="accent1" w:themeShade="BF"/>
    </w:rPr>
  </w:style>
  <w:style w:type="paragraph" w:styleId="IntenseQuote">
    <w:name w:val="Intense Quote"/>
    <w:basedOn w:val="Normal"/>
    <w:next w:val="Normal"/>
    <w:link w:val="IntenseQuoteChar"/>
    <w:uiPriority w:val="30"/>
    <w:qFormat/>
    <w:rsid w:val="00CE7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7717"/>
    <w:rPr>
      <w:i/>
      <w:iCs/>
      <w:color w:val="2F5496" w:themeColor="accent1" w:themeShade="BF"/>
    </w:rPr>
  </w:style>
  <w:style w:type="character" w:styleId="IntenseReference">
    <w:name w:val="Intense Reference"/>
    <w:basedOn w:val="DefaultParagraphFont"/>
    <w:uiPriority w:val="32"/>
    <w:qFormat/>
    <w:rsid w:val="00CE77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 Motevallian</dc:creator>
  <cp:keywords/>
  <dc:description/>
  <cp:lastModifiedBy>Client</cp:lastModifiedBy>
  <cp:revision>2</cp:revision>
  <dcterms:created xsi:type="dcterms:W3CDTF">2026-04-03T13:32:00Z</dcterms:created>
  <dcterms:modified xsi:type="dcterms:W3CDTF">2026-04-03T13:32:00Z</dcterms:modified>
</cp:coreProperties>
</file>